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3" w:rsidRDefault="00B75E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1361"/>
        <w:gridCol w:w="99"/>
        <w:gridCol w:w="1205"/>
        <w:gridCol w:w="42"/>
        <w:gridCol w:w="100"/>
        <w:gridCol w:w="340"/>
        <w:gridCol w:w="28"/>
        <w:gridCol w:w="99"/>
        <w:gridCol w:w="241"/>
        <w:gridCol w:w="199"/>
        <w:gridCol w:w="311"/>
        <w:gridCol w:w="340"/>
        <w:gridCol w:w="327"/>
        <w:gridCol w:w="183"/>
        <w:gridCol w:w="100"/>
        <w:gridCol w:w="142"/>
        <w:gridCol w:w="98"/>
        <w:gridCol w:w="513"/>
        <w:gridCol w:w="340"/>
        <w:gridCol w:w="41"/>
        <w:gridCol w:w="413"/>
      </w:tblGrid>
      <w:tr w:rsidR="00B75E73">
        <w:trPr>
          <w:cantSplit/>
          <w:trHeight w:val="240"/>
        </w:trPr>
        <w:tc>
          <w:tcPr>
            <w:tcW w:w="7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B75E73" w:rsidRDefault="004814BC" w:rsidP="004814B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ÖBV - </w:t>
            </w:r>
            <w:r w:rsidR="00B75E73">
              <w:rPr>
                <w:rFonts w:ascii="Arial" w:hAnsi="Arial" w:cs="Arial"/>
                <w:b/>
                <w:bCs/>
                <w:sz w:val="36"/>
                <w:szCs w:val="36"/>
              </w:rPr>
              <w:t>Minikonventionskarte</w:t>
            </w:r>
          </w:p>
        </w:tc>
      </w:tr>
      <w:tr w:rsidR="00B75E73">
        <w:trPr>
          <w:cantSplit/>
          <w:trHeight w:hRule="exact" w:val="24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5E73">
        <w:trPr>
          <w:trHeight w:hRule="exact" w:val="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Grundsystem:</w:t>
            </w:r>
          </w:p>
        </w:tc>
        <w:tc>
          <w:tcPr>
            <w:tcW w:w="51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75E73">
        <w:trPr>
          <w:cantSplit/>
          <w:trHeight w:hRule="exact" w:val="20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1er-Eröffnungen: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Mindestlänge: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7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8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9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A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trHeight w:hRule="exact" w:val="6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7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8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9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A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val="28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 w:rsidP="001963B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1 </w:t>
            </w:r>
            <w:proofErr w:type="spellStart"/>
            <w:r w:rsidR="001963B9">
              <w:rPr>
                <w:rFonts w:ascii="Arial" w:hAnsi="Arial" w:cs="Arial"/>
                <w:sz w:val="22"/>
                <w:szCs w:val="22"/>
                <w:lang w:val="it-IT"/>
              </w:rPr>
              <w:t>Ohne</w:t>
            </w:r>
            <w:proofErr w:type="spellEnd"/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4"/>
              </w:rPr>
              <w:t xml:space="preserve">  </w:t>
            </w:r>
            <w:r w:rsidR="001963B9">
              <w:rPr>
                <w:rFonts w:ascii="Arial" w:hAnsi="Arial" w:cs="Arial"/>
                <w:position w:val="-24"/>
              </w:rPr>
              <w:t>nicht</w:t>
            </w:r>
            <w:r>
              <w:rPr>
                <w:rFonts w:ascii="Arial" w:hAnsi="Arial" w:cs="Arial"/>
                <w:position w:val="-24"/>
              </w:rPr>
              <w:t xml:space="preserve"> in </w:t>
            </w:r>
            <w:r w:rsidR="001963B9">
              <w:rPr>
                <w:rFonts w:ascii="Arial" w:hAnsi="Arial" w:cs="Arial"/>
                <w:position w:val="-24"/>
              </w:rPr>
              <w:t>G</w:t>
            </w:r>
            <w:r>
              <w:rPr>
                <w:rFonts w:ascii="Arial" w:hAnsi="Arial" w:cs="Arial"/>
                <w:position w:val="-24"/>
              </w:rPr>
              <w:t xml:space="preserve">efahr: </w:t>
            </w:r>
          </w:p>
        </w:tc>
        <w:tc>
          <w:tcPr>
            <w:tcW w:w="16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  <w:tc>
          <w:tcPr>
            <w:tcW w:w="1828" w:type="dxa"/>
            <w:gridSpan w:val="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0"/>
              </w:rPr>
              <w:t xml:space="preserve">      </w:t>
            </w:r>
            <w:r>
              <w:rPr>
                <w:rFonts w:ascii="Arial" w:hAnsi="Arial" w:cs="Arial"/>
                <w:position w:val="-24"/>
              </w:rPr>
              <w:t xml:space="preserve">    in Gefahr:</w:t>
            </w:r>
          </w:p>
        </w:tc>
        <w:tc>
          <w:tcPr>
            <w:tcW w:w="15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</w:tr>
      <w:tr w:rsidR="00B75E73">
        <w:trPr>
          <w:cantSplit/>
          <w:trHeight w:val="2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934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75E73" w:rsidRDefault="00B75E73" w:rsidP="001F527C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4"/>
              </w:rPr>
              <w:t xml:space="preserve">         </w:t>
            </w:r>
            <w:r w:rsidR="001F527C">
              <w:rPr>
                <w:rFonts w:ascii="Arial" w:hAnsi="Arial" w:cs="Arial"/>
                <w:position w:val="-24"/>
              </w:rPr>
              <w:t>5422-Verteilung</w:t>
            </w:r>
            <w:r>
              <w:rPr>
                <w:rFonts w:ascii="Arial" w:hAnsi="Arial" w:cs="Arial"/>
                <w:position w:val="-24"/>
              </w:rPr>
              <w:t xml:space="preserve"> möglich: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position w:val="-24"/>
              </w:rPr>
              <w:t xml:space="preserve">  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  <w:tc>
          <w:tcPr>
            <w:tcW w:w="29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F527C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10"/>
              </w:rPr>
              <w:t xml:space="preserve">         </w:t>
            </w:r>
            <w:r>
              <w:rPr>
                <w:rFonts w:ascii="Arial" w:hAnsi="Arial" w:cs="Arial"/>
                <w:position w:val="-24"/>
              </w:rPr>
              <w:t xml:space="preserve">Single möglich:                 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</w:tr>
      <w:tr w:rsidR="00B75E73">
        <w:trPr>
          <w:cantSplit/>
          <w:trHeight w:val="2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501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4"/>
              </w:rPr>
              <w:t xml:space="preserve">   5-er Oberfarben enthalten: </w:t>
            </w:r>
          </w:p>
        </w:tc>
        <w:tc>
          <w:tcPr>
            <w:tcW w:w="141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4"/>
              </w:rPr>
              <w:t xml:space="preserve"> regelmäßig: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position w:val="-24"/>
                <w:lang w:val="it-IT"/>
              </w:rPr>
            </w:pPr>
            <w:r>
              <w:rPr>
                <w:rFonts w:ascii="Arial" w:hAnsi="Arial" w:cs="Arial"/>
                <w:position w:val="-24"/>
              </w:rPr>
              <w:t xml:space="preserve">  selten: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position w:val="-24"/>
                <w:sz w:val="22"/>
                <w:szCs w:val="22"/>
                <w:lang w:val="it-IT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rPr>
          <w:trHeight w:hRule="exact" w:val="10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2er-Eröffnungen:</w:t>
            </w:r>
          </w:p>
        </w:tc>
        <w:tc>
          <w:tcPr>
            <w:tcW w:w="51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5E73">
        <w:trPr>
          <w:trHeight w:hRule="exact" w:val="6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7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8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Pr="008B6F14">
              <w:rPr>
                <w:rFonts w:ascii="Arial" w:hAnsi="Arial" w:cs="Arial"/>
                <w:color w:val="FF0000"/>
                <w:sz w:val="22"/>
                <w:szCs w:val="22"/>
              </w:rPr>
              <w:sym w:font="Symbol" w:char="F0A9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2 </w:t>
            </w:r>
            <w:r>
              <w:rPr>
                <w:rFonts w:ascii="Arial" w:hAnsi="Arial" w:cs="Arial"/>
                <w:sz w:val="22"/>
                <w:szCs w:val="22"/>
              </w:rPr>
              <w:sym w:font="Symbol" w:char="F0AA"/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74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.:</w:t>
            </w: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Pr="00F0685A" w:rsidRDefault="00B75E73" w:rsidP="001963B9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F527C">
              <w:rPr>
                <w:rFonts w:ascii="Arial" w:hAnsi="Arial" w:cs="Arial"/>
                <w:sz w:val="18"/>
                <w:szCs w:val="18"/>
                <w:lang w:val="it-IT"/>
              </w:rPr>
              <w:t>2</w:t>
            </w:r>
            <w:r w:rsidRPr="00F0685A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1963B9" w:rsidRPr="00F0685A">
              <w:rPr>
                <w:rFonts w:ascii="Arial" w:hAnsi="Arial" w:cs="Arial"/>
                <w:sz w:val="16"/>
                <w:szCs w:val="16"/>
                <w:lang w:val="it-IT"/>
              </w:rPr>
              <w:t>Ohne</w:t>
            </w:r>
            <w:proofErr w:type="spellEnd"/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Antw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.:</w:t>
            </w:r>
          </w:p>
        </w:tc>
        <w:tc>
          <w:tcPr>
            <w:tcW w:w="6749" w:type="dxa"/>
            <w:gridSpan w:val="2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rPr>
          <w:trHeight w:hRule="exact" w:val="12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B75E73"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Besonderheiten bei Eröffnungen auf höherer Stufe:</w:t>
            </w:r>
          </w:p>
        </w:tc>
      </w:tr>
      <w:tr w:rsidR="00B75E73">
        <w:trPr>
          <w:trHeight w:hRule="exact" w:val="6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7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Sonstige Konventionen:</w:t>
            </w:r>
          </w:p>
        </w:tc>
      </w:tr>
      <w:tr w:rsidR="00B75E73">
        <w:trPr>
          <w:trHeight w:hRule="exact" w:val="60"/>
        </w:trPr>
        <w:tc>
          <w:tcPr>
            <w:tcW w:w="742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trHeight w:hRule="exact" w:val="397"/>
        </w:trPr>
        <w:tc>
          <w:tcPr>
            <w:tcW w:w="742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5E73" w:rsidRDefault="00B75E73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113"/>
        <w:gridCol w:w="57"/>
        <w:gridCol w:w="113"/>
        <w:gridCol w:w="624"/>
        <w:gridCol w:w="42"/>
        <w:gridCol w:w="298"/>
        <w:gridCol w:w="57"/>
        <w:gridCol w:w="283"/>
        <w:gridCol w:w="57"/>
        <w:gridCol w:w="57"/>
        <w:gridCol w:w="240"/>
        <w:gridCol w:w="157"/>
        <w:gridCol w:w="226"/>
        <w:gridCol w:w="284"/>
        <w:gridCol w:w="42"/>
        <w:gridCol w:w="71"/>
        <w:gridCol w:w="511"/>
        <w:gridCol w:w="126"/>
        <w:gridCol w:w="43"/>
        <w:gridCol w:w="114"/>
        <w:gridCol w:w="114"/>
        <w:gridCol w:w="169"/>
        <w:gridCol w:w="127"/>
        <w:gridCol w:w="553"/>
        <w:gridCol w:w="170"/>
        <w:gridCol w:w="29"/>
        <w:gridCol w:w="86"/>
        <w:gridCol w:w="155"/>
        <w:gridCol w:w="15"/>
        <w:gridCol w:w="112"/>
        <w:gridCol w:w="539"/>
        <w:gridCol w:w="765"/>
        <w:gridCol w:w="399"/>
      </w:tblGrid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br w:type="column"/>
            </w:r>
            <w:r>
              <w:rPr>
                <w:rFonts w:ascii="Arial" w:hAnsi="Arial" w:cs="Arial"/>
                <w:sz w:val="22"/>
                <w:szCs w:val="22"/>
              </w:rPr>
              <w:br w:type="column"/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Gegen</w:t>
            </w:r>
            <w:r w:rsidR="001963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lizit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gegen natürliche Farberöffnung:</w:t>
            </w: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1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Informationskontra: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 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verspricht: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Oberfarben: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Werte: 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34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Farb</w:t>
            </w:r>
            <w:r w:rsidR="001963B9">
              <w:rPr>
                <w:rFonts w:ascii="Arial" w:hAnsi="Arial" w:cs="Arial"/>
                <w:sz w:val="18"/>
                <w:szCs w:val="18"/>
              </w:rPr>
              <w:t>überruf</w:t>
            </w:r>
            <w:r>
              <w:rPr>
                <w:rFonts w:ascii="Arial" w:hAnsi="Arial" w:cs="Arial"/>
                <w:sz w:val="18"/>
                <w:szCs w:val="18"/>
              </w:rPr>
              <w:t xml:space="preserve"> auf 1er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F5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</w:tr>
      <w:tr w:rsidR="00B75E73">
        <w:trPr>
          <w:trHeight w:hRule="exact" w:val="60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340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Farb</w:t>
            </w:r>
            <w:r w:rsidR="001963B9">
              <w:rPr>
                <w:rFonts w:ascii="Arial" w:hAnsi="Arial" w:cs="Arial"/>
                <w:sz w:val="18"/>
                <w:szCs w:val="18"/>
              </w:rPr>
              <w:t>überruf</w:t>
            </w:r>
            <w:r>
              <w:rPr>
                <w:rFonts w:ascii="Arial" w:hAnsi="Arial" w:cs="Arial"/>
                <w:sz w:val="18"/>
                <w:szCs w:val="18"/>
              </w:rPr>
              <w:t xml:space="preserve"> auf 2-er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Pkt.</w:t>
            </w:r>
          </w:p>
        </w:tc>
      </w:tr>
      <w:tr w:rsidR="00B75E73">
        <w:trPr>
          <w:trHeight w:hRule="exact" w:val="60"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 de</w:t>
            </w:r>
            <w:r w:rsidR="001963B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Gegen</w:t>
            </w:r>
            <w:r w:rsidR="001963B9">
              <w:rPr>
                <w:rFonts w:ascii="Arial" w:hAnsi="Arial" w:cs="Arial"/>
                <w:sz w:val="18"/>
                <w:szCs w:val="18"/>
              </w:rPr>
              <w:t>lizits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Weiter</w:t>
            </w:r>
            <w:r w:rsidR="001963B9">
              <w:rPr>
                <w:rFonts w:ascii="Arial" w:hAnsi="Arial" w:cs="Arial"/>
                <w:sz w:val="18"/>
                <w:szCs w:val="18"/>
              </w:rPr>
              <w:t>lizit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32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1963B9">
              <w:rPr>
                <w:rFonts w:ascii="Arial" w:hAnsi="Arial" w:cs="Arial"/>
                <w:sz w:val="18"/>
                <w:szCs w:val="18"/>
              </w:rPr>
              <w:t xml:space="preserve">Ohne - </w:t>
            </w:r>
            <w:proofErr w:type="spellStart"/>
            <w:r w:rsidR="001963B9">
              <w:rPr>
                <w:rFonts w:ascii="Arial" w:hAnsi="Arial" w:cs="Arial"/>
                <w:sz w:val="18"/>
                <w:szCs w:val="18"/>
              </w:rPr>
              <w:t>Überruf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Punkte in</w:t>
            </w:r>
          </w:p>
        </w:tc>
        <w:tc>
          <w:tcPr>
            <w:tcW w:w="9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Hand: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Hand: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 w:rsidTr="00F0685A">
        <w:trPr>
          <w:cantSplit/>
          <w:trHeight w:val="280"/>
        </w:trPr>
        <w:tc>
          <w:tcPr>
            <w:tcW w:w="1985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B75E73" w:rsidRDefault="00B75E73" w:rsidP="001963B9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8"/>
                <w:szCs w:val="18"/>
              </w:rPr>
              <w:t>Sprung</w:t>
            </w:r>
            <w:r w:rsidR="001963B9">
              <w:rPr>
                <w:rFonts w:ascii="Arial" w:hAnsi="Arial" w:cs="Arial"/>
                <w:sz w:val="18"/>
                <w:szCs w:val="18"/>
              </w:rPr>
              <w:t>überruf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85A" w:rsidTr="00F0685A">
        <w:trPr>
          <w:cantSplit/>
          <w:trHeight w:val="280"/>
        </w:trPr>
        <w:tc>
          <w:tcPr>
            <w:tcW w:w="1985" w:type="dxa"/>
            <w:gridSpan w:val="9"/>
            <w:tcBorders>
              <w:left w:val="nil"/>
              <w:right w:val="single" w:sz="4" w:space="0" w:color="auto"/>
            </w:tcBorders>
          </w:tcPr>
          <w:p w:rsidR="00F0685A" w:rsidRDefault="00F0685A" w:rsidP="007D29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Cuebid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4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5A" w:rsidRDefault="00F0685A" w:rsidP="007D2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2"/>
      <w:tr w:rsidR="00B75E73">
        <w:trPr>
          <w:cantSplit/>
          <w:trHeight w:hRule="exact" w:val="14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F0685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Gegen</w:t>
            </w:r>
            <w:r w:rsidR="00F068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lizit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gegen 1 </w:t>
            </w:r>
            <w:r w:rsidR="00F068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Ohne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Eröffnung:</w:t>
            </w: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14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F068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Andere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Gegen</w:t>
            </w:r>
            <w:r w:rsidR="00F0685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lizite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(z.B. gegen starke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7"/>
            </w:r>
            <w:r>
              <w:rPr>
                <w:rFonts w:ascii="Arial" w:hAnsi="Arial" w:cs="Arial"/>
                <w:sz w:val="18"/>
                <w:szCs w:val="18"/>
              </w:rPr>
              <w:t xml:space="preserve"> oder </w:t>
            </w:r>
            <w:r w:rsidR="00F0685A">
              <w:rPr>
                <w:rFonts w:ascii="Arial" w:hAnsi="Arial" w:cs="Arial"/>
                <w:sz w:val="18"/>
                <w:szCs w:val="18"/>
              </w:rPr>
              <w:t>Barrage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20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Ausspiele gegen Farbkontrakte: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(Änderungen ankreuzen bzw. ergänzen)</w:t>
            </w: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Höchste der Sequenz: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K53, 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DB7,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B984, </w:t>
            </w: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986 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trHeight w:hRule="exact"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Zweithöchste der Sequenz: A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D6, K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106, D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986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trHeight w:hRule="exact"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Höchste der inneren Sequenz: K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109, D</w:t>
            </w: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trHeight w:hRule="exact" w:val="6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Zweithöchste der inneren Sequenz: KB</w:t>
            </w: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7, D10</w:t>
            </w: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3./5.: 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4.höchste: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2./4.: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Sonstiges: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 w:rsidP="00F068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Besonderheiten und Abweichungen bei </w:t>
            </w:r>
            <w:r w:rsidR="00F0685A">
              <w:rPr>
                <w:rFonts w:ascii="Arial" w:hAnsi="Arial" w:cs="Arial"/>
                <w:sz w:val="18"/>
                <w:szCs w:val="18"/>
              </w:rPr>
              <w:t>Ohne</w:t>
            </w:r>
            <w:r>
              <w:rPr>
                <w:rFonts w:ascii="Arial" w:hAnsi="Arial" w:cs="Arial"/>
                <w:sz w:val="18"/>
                <w:szCs w:val="18"/>
              </w:rPr>
              <w:t>-Kontrakten:</w:t>
            </w: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12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Markierung gegen Farbkontrakte:</w:t>
            </w:r>
          </w:p>
        </w:tc>
      </w:tr>
      <w:tr w:rsidR="00B75E73">
        <w:trPr>
          <w:cantSplit/>
          <w:trHeight w:hRule="exact" w:val="8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 Karte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E73"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1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Gerade Länge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Sonstiges: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c>
          <w:tcPr>
            <w:tcW w:w="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Abwürfe:</w:t>
            </w:r>
          </w:p>
        </w:tc>
        <w:tc>
          <w:tcPr>
            <w:tcW w:w="6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  <w:trHeight w:hRule="exact" w:val="60"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>
        <w:trPr>
          <w:cantSplit/>
        </w:trPr>
        <w:tc>
          <w:tcPr>
            <w:tcW w:w="742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75E73" w:rsidRDefault="00B75E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Besonderheiten und Abweichungen bei SA-Kontrakten:</w:t>
            </w:r>
          </w:p>
        </w:tc>
      </w:tr>
      <w:tr w:rsidR="00B75E73" w:rsidTr="00F0685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73" w:rsidTr="00F0685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73" w:rsidRDefault="00B75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5E73" w:rsidRDefault="00B75E73"/>
    <w:sectPr w:rsidR="00B75E73" w:rsidSect="00F62E59">
      <w:pgSz w:w="16840" w:h="11907" w:orient="landscape" w:code="9"/>
      <w:pgMar w:top="397" w:right="567" w:bottom="397" w:left="680" w:header="709" w:footer="709" w:gutter="0"/>
      <w:cols w:num="2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7C"/>
    <w:rsid w:val="001963B9"/>
    <w:rsid w:val="001F527C"/>
    <w:rsid w:val="00311EA8"/>
    <w:rsid w:val="004814BC"/>
    <w:rsid w:val="00506339"/>
    <w:rsid w:val="008B6F14"/>
    <w:rsid w:val="009C2C49"/>
    <w:rsid w:val="009C46CB"/>
    <w:rsid w:val="009D002C"/>
    <w:rsid w:val="00B75E73"/>
    <w:rsid w:val="00E165DB"/>
    <w:rsid w:val="00F0685A"/>
    <w:rsid w:val="00F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onvent\pp\Bridge\Konventionskarten\&#214;BV_Mini_Konventionskar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ÖBV_Mini_Konventionskarte.dotx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Minikonventionskarte – DBV e</vt:lpstr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Minikonventionskarte – DBV e</dc:title>
  <dc:creator>pp</dc:creator>
  <cp:lastModifiedBy>ÖBV</cp:lastModifiedBy>
  <cp:revision>3</cp:revision>
  <cp:lastPrinted>2017-08-31T11:53:00Z</cp:lastPrinted>
  <dcterms:created xsi:type="dcterms:W3CDTF">2017-08-31T11:38:00Z</dcterms:created>
  <dcterms:modified xsi:type="dcterms:W3CDTF">2017-08-31T11:54:00Z</dcterms:modified>
</cp:coreProperties>
</file>